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1DA2F4" w14:textId="77777777" w:rsidR="00572A16" w:rsidRDefault="007356EC">
      <w:pPr>
        <w:pStyle w:val="Title"/>
        <w:contextualSpacing w:val="0"/>
      </w:pPr>
      <w:bookmarkStart w:id="0" w:name="h.3x5bcclfxnbr" w:colFirst="0" w:colLast="0"/>
      <w:bookmarkStart w:id="1" w:name="_GoBack"/>
      <w:bookmarkEnd w:id="0"/>
      <w:bookmarkEnd w:id="1"/>
      <w:r>
        <w:t>Stakeholders</w:t>
      </w:r>
    </w:p>
    <w:p w14:paraId="16991243" w14:textId="77777777" w:rsidR="00572A16" w:rsidRDefault="00572A16"/>
    <w:tbl>
      <w:tblPr>
        <w:tblStyle w:val="a"/>
        <w:tblW w:w="10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6"/>
        <w:gridCol w:w="6549"/>
      </w:tblGrid>
      <w:tr w:rsidR="00572A16" w14:paraId="3C775B32" w14:textId="77777777" w:rsidTr="00315751">
        <w:tc>
          <w:tcPr>
            <w:tcW w:w="37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5143" w14:textId="77777777" w:rsidR="00572A16" w:rsidRDefault="007356EC">
            <w:pPr>
              <w:widowControl w:val="0"/>
              <w:spacing w:line="240" w:lineRule="auto"/>
            </w:pPr>
            <w:r>
              <w:rPr>
                <w:b/>
                <w:color w:val="FFFFFF"/>
                <w:shd w:val="clear" w:color="auto" w:fill="4F81BD"/>
              </w:rPr>
              <w:t>STAKEHOLDERS</w:t>
            </w:r>
          </w:p>
        </w:tc>
        <w:tc>
          <w:tcPr>
            <w:tcW w:w="654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1E4F" w14:textId="77777777" w:rsidR="00572A16" w:rsidRDefault="007356EC">
            <w:pPr>
              <w:widowControl w:val="0"/>
              <w:spacing w:line="240" w:lineRule="auto"/>
            </w:pPr>
            <w:r>
              <w:rPr>
                <w:b/>
                <w:color w:val="FFFFFF"/>
                <w:shd w:val="clear" w:color="auto" w:fill="4F81BD"/>
              </w:rPr>
              <w:t>Definition/purpose/influence on HR</w:t>
            </w:r>
          </w:p>
        </w:tc>
      </w:tr>
      <w:tr w:rsidR="00572A16" w14:paraId="4D375400" w14:textId="77777777" w:rsidTr="00315751">
        <w:trPr>
          <w:trHeight w:val="1522"/>
        </w:trPr>
        <w:tc>
          <w:tcPr>
            <w:tcW w:w="37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643C" w14:textId="77777777" w:rsidR="00572A16" w:rsidRDefault="007356E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Employers </w:t>
            </w:r>
          </w:p>
        </w:tc>
        <w:tc>
          <w:tcPr>
            <w:tcW w:w="6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1ED2" w14:textId="77777777" w:rsidR="00572A16" w:rsidRDefault="00572A16">
            <w:pPr>
              <w:widowControl w:val="0"/>
              <w:spacing w:line="240" w:lineRule="auto"/>
            </w:pPr>
          </w:p>
        </w:tc>
      </w:tr>
      <w:tr w:rsidR="00572A16" w14:paraId="04791192" w14:textId="77777777" w:rsidTr="00315751">
        <w:trPr>
          <w:trHeight w:val="1759"/>
        </w:trPr>
        <w:tc>
          <w:tcPr>
            <w:tcW w:w="37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6BA0" w14:textId="77777777" w:rsidR="00572A16" w:rsidRDefault="007356E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Employees</w:t>
            </w:r>
          </w:p>
        </w:tc>
        <w:tc>
          <w:tcPr>
            <w:tcW w:w="6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BAFA" w14:textId="77777777" w:rsidR="00572A16" w:rsidRDefault="00572A16">
            <w:pPr>
              <w:widowControl w:val="0"/>
              <w:spacing w:line="240" w:lineRule="auto"/>
            </w:pPr>
          </w:p>
        </w:tc>
      </w:tr>
      <w:tr w:rsidR="00572A16" w14:paraId="02BB9E5A" w14:textId="77777777" w:rsidTr="00315751">
        <w:trPr>
          <w:trHeight w:val="1760"/>
        </w:trPr>
        <w:tc>
          <w:tcPr>
            <w:tcW w:w="37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AE2F" w14:textId="77777777" w:rsidR="00572A16" w:rsidRDefault="007356E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Employer associations</w:t>
            </w:r>
          </w:p>
          <w:p w14:paraId="295E17FE" w14:textId="77777777" w:rsidR="00572A16" w:rsidRDefault="007356EC">
            <w:pPr>
              <w:widowControl w:val="0"/>
              <w:spacing w:line="240" w:lineRule="auto"/>
              <w:ind w:left="720"/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ACCI</w:t>
              </w:r>
            </w:hyperlink>
          </w:p>
          <w:p w14:paraId="19CB39BA" w14:textId="77777777" w:rsidR="00572A16" w:rsidRDefault="007356EC">
            <w:pPr>
              <w:widowControl w:val="0"/>
              <w:spacing w:line="240" w:lineRule="auto"/>
              <w:ind w:left="720"/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BCA</w:t>
              </w:r>
            </w:hyperlink>
          </w:p>
          <w:p w14:paraId="24724EDE" w14:textId="77777777" w:rsidR="00572A16" w:rsidRDefault="007356EC">
            <w:pPr>
              <w:widowControl w:val="0"/>
              <w:spacing w:line="240" w:lineRule="auto"/>
              <w:ind w:left="720"/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Australian Industry Group</w:t>
              </w:r>
            </w:hyperlink>
          </w:p>
        </w:tc>
        <w:tc>
          <w:tcPr>
            <w:tcW w:w="6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5A43" w14:textId="77777777" w:rsidR="00572A16" w:rsidRDefault="00572A16">
            <w:pPr>
              <w:widowControl w:val="0"/>
              <w:spacing w:line="240" w:lineRule="auto"/>
            </w:pPr>
          </w:p>
        </w:tc>
      </w:tr>
      <w:tr w:rsidR="00572A16" w14:paraId="5ADB6F72" w14:textId="77777777" w:rsidTr="00315751">
        <w:trPr>
          <w:trHeight w:val="1915"/>
        </w:trPr>
        <w:tc>
          <w:tcPr>
            <w:tcW w:w="37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8649" w14:textId="77777777" w:rsidR="00572A16" w:rsidRDefault="007356E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Unions</w:t>
            </w:r>
          </w:p>
          <w:p w14:paraId="5F4A8313" w14:textId="77777777" w:rsidR="00572A16" w:rsidRDefault="007356EC">
            <w:pPr>
              <w:widowControl w:val="0"/>
              <w:spacing w:line="240" w:lineRule="auto"/>
              <w:ind w:left="720"/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ACTU</w:t>
              </w:r>
            </w:hyperlink>
          </w:p>
          <w:p w14:paraId="489357AE" w14:textId="77777777" w:rsidR="00572A16" w:rsidRDefault="007356EC">
            <w:pPr>
              <w:widowControl w:val="0"/>
              <w:spacing w:line="240" w:lineRule="auto"/>
              <w:ind w:left="720"/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TWU</w:t>
              </w:r>
            </w:hyperlink>
          </w:p>
          <w:p w14:paraId="579777A4" w14:textId="77777777" w:rsidR="00572A16" w:rsidRDefault="007356EC">
            <w:pPr>
              <w:widowControl w:val="0"/>
              <w:spacing w:line="240" w:lineRule="auto"/>
              <w:ind w:left="720"/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AIPA</w:t>
              </w:r>
            </w:hyperlink>
          </w:p>
          <w:p w14:paraId="68D5A8B7" w14:textId="77777777" w:rsidR="00572A16" w:rsidRDefault="007356EC">
            <w:pPr>
              <w:widowControl w:val="0"/>
              <w:spacing w:line="240" w:lineRule="auto"/>
              <w:ind w:left="720"/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ALAEA</w:t>
              </w:r>
            </w:hyperlink>
          </w:p>
        </w:tc>
        <w:tc>
          <w:tcPr>
            <w:tcW w:w="6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6206" w14:textId="77777777" w:rsidR="00572A16" w:rsidRDefault="00572A16">
            <w:pPr>
              <w:widowControl w:val="0"/>
              <w:spacing w:line="240" w:lineRule="auto"/>
            </w:pPr>
          </w:p>
        </w:tc>
      </w:tr>
      <w:tr w:rsidR="00572A16" w14:paraId="5731B115" w14:textId="77777777" w:rsidTr="00315751">
        <w:tc>
          <w:tcPr>
            <w:tcW w:w="37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5E81" w14:textId="77777777" w:rsidR="00572A16" w:rsidRDefault="007356E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Government organisations</w:t>
            </w:r>
          </w:p>
          <w:p w14:paraId="12E93888" w14:textId="77777777" w:rsidR="00572A16" w:rsidRDefault="007356EC">
            <w:pPr>
              <w:widowControl w:val="0"/>
              <w:spacing w:line="240" w:lineRule="auto"/>
              <w:ind w:left="720"/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Fair Work Commission</w:t>
              </w:r>
            </w:hyperlink>
            <w:hyperlink r:id="rId12"/>
          </w:p>
          <w:p w14:paraId="182A7FB1" w14:textId="77777777" w:rsidR="00572A16" w:rsidRDefault="007356EC">
            <w:pPr>
              <w:widowControl w:val="0"/>
              <w:spacing w:line="240" w:lineRule="auto"/>
              <w:ind w:left="720"/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Federal Court of Australia</w:t>
              </w:r>
            </w:hyperlink>
            <w:hyperlink r:id="rId14"/>
          </w:p>
          <w:p w14:paraId="31716B50" w14:textId="77777777" w:rsidR="00572A16" w:rsidRDefault="007356EC">
            <w:pPr>
              <w:widowControl w:val="0"/>
              <w:spacing w:line="240" w:lineRule="auto"/>
              <w:ind w:left="720"/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Australian Human Rights Commission</w:t>
              </w:r>
            </w:hyperlink>
            <w:hyperlink r:id="rId16"/>
          </w:p>
          <w:p w14:paraId="672EB6E0" w14:textId="77777777" w:rsidR="00572A16" w:rsidRDefault="007356EC">
            <w:pPr>
              <w:widowControl w:val="0"/>
              <w:spacing w:line="240" w:lineRule="auto"/>
              <w:ind w:left="720"/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WGEA</w:t>
              </w:r>
            </w:hyperlink>
            <w:hyperlink r:id="rId18"/>
          </w:p>
          <w:p w14:paraId="062A8EEA" w14:textId="77777777" w:rsidR="00572A16" w:rsidRDefault="007356EC">
            <w:pPr>
              <w:widowControl w:val="0"/>
              <w:spacing w:line="240" w:lineRule="auto"/>
              <w:ind w:left="720"/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Industrial Relations (NSW)</w:t>
              </w:r>
            </w:hyperlink>
          </w:p>
          <w:p w14:paraId="29B94AD3" w14:textId="77777777" w:rsidR="00572A16" w:rsidRDefault="007356EC">
            <w:pPr>
              <w:widowControl w:val="0"/>
              <w:spacing w:line="240" w:lineRule="auto"/>
              <w:ind w:left="720"/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Department of Employment</w:t>
              </w:r>
            </w:hyperlink>
          </w:p>
        </w:tc>
        <w:tc>
          <w:tcPr>
            <w:tcW w:w="6549" w:type="dxa"/>
            <w:tcBorders>
              <w:bottom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53BF" w14:textId="77777777" w:rsidR="00572A16" w:rsidRDefault="00572A16">
            <w:pPr>
              <w:widowControl w:val="0"/>
              <w:spacing w:line="240" w:lineRule="auto"/>
            </w:pPr>
          </w:p>
        </w:tc>
      </w:tr>
      <w:tr w:rsidR="00572A16" w14:paraId="7D332A5A" w14:textId="77777777" w:rsidTr="00315751">
        <w:trPr>
          <w:trHeight w:val="2521"/>
        </w:trPr>
        <w:tc>
          <w:tcPr>
            <w:tcW w:w="3786" w:type="dxa"/>
            <w:tcBorders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65A5" w14:textId="77777777" w:rsidR="00572A16" w:rsidRDefault="007356E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Society</w:t>
            </w:r>
          </w:p>
        </w:tc>
        <w:tc>
          <w:tcPr>
            <w:tcW w:w="65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3DD1" w14:textId="77777777" w:rsidR="00572A16" w:rsidRDefault="007356EC">
            <w:pPr>
              <w:widowControl w:val="0"/>
              <w:spacing w:line="240" w:lineRule="auto"/>
            </w:pPr>
            <w:r>
              <w:rPr>
                <w:b/>
                <w:i/>
                <w:color w:val="A6A6A6"/>
              </w:rPr>
              <w:t>What influence do you thin</w:t>
            </w:r>
            <w:r>
              <w:rPr>
                <w:b/>
                <w:i/>
                <w:color w:val="A6A6A6"/>
              </w:rPr>
              <w:t>k society in general has on the management of human resources?</w:t>
            </w:r>
          </w:p>
        </w:tc>
      </w:tr>
    </w:tbl>
    <w:p w14:paraId="2EECBE13" w14:textId="77777777" w:rsidR="00572A16" w:rsidRDefault="00572A16"/>
    <w:sectPr w:rsidR="00572A16">
      <w:pgSz w:w="11906" w:h="16838"/>
      <w:pgMar w:top="576" w:right="878" w:bottom="576" w:left="87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16"/>
    <w:rsid w:val="00315751"/>
    <w:rsid w:val="00572A16"/>
    <w:rsid w:val="0073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53A8"/>
  <w15:docId w15:val="{28893817-7193-4D7F-9CB4-B0ED8E3B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u.com.au/" TargetMode="External"/><Relationship Id="rId13" Type="http://schemas.openxmlformats.org/officeDocument/2006/relationships/hyperlink" Target="http://www.fedcourt.gov.au/" TargetMode="External"/><Relationship Id="rId18" Type="http://schemas.openxmlformats.org/officeDocument/2006/relationships/hyperlink" Target="http://www.eowa.gov.a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ctu.org.au/" TargetMode="External"/><Relationship Id="rId12" Type="http://schemas.openxmlformats.org/officeDocument/2006/relationships/hyperlink" Target="http://www.fwa.gov.au/" TargetMode="External"/><Relationship Id="rId17" Type="http://schemas.openxmlformats.org/officeDocument/2006/relationships/hyperlink" Target="https://www.wgea.gov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reoc.gov.au/" TargetMode="External"/><Relationship Id="rId20" Type="http://schemas.openxmlformats.org/officeDocument/2006/relationships/hyperlink" Target="http://employment.gov.a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igroup.com.au/" TargetMode="External"/><Relationship Id="rId11" Type="http://schemas.openxmlformats.org/officeDocument/2006/relationships/hyperlink" Target="https://www.fwc.gov.au/" TargetMode="External"/><Relationship Id="rId5" Type="http://schemas.openxmlformats.org/officeDocument/2006/relationships/hyperlink" Target="http://www.bca.com.au/" TargetMode="External"/><Relationship Id="rId15" Type="http://schemas.openxmlformats.org/officeDocument/2006/relationships/hyperlink" Target="http://www.humanrights.gov.au/" TargetMode="External"/><Relationship Id="rId10" Type="http://schemas.openxmlformats.org/officeDocument/2006/relationships/hyperlink" Target="http://www.alaea.asn.au/" TargetMode="External"/><Relationship Id="rId19" Type="http://schemas.openxmlformats.org/officeDocument/2006/relationships/hyperlink" Target="http://www.industrialrelations.nsw.gov.au/Home.html" TargetMode="External"/><Relationship Id="rId4" Type="http://schemas.openxmlformats.org/officeDocument/2006/relationships/hyperlink" Target="http://www.acci.asn.au/" TargetMode="External"/><Relationship Id="rId9" Type="http://schemas.openxmlformats.org/officeDocument/2006/relationships/hyperlink" Target="http://www.aipa.org.au/" TargetMode="External"/><Relationship Id="rId14" Type="http://schemas.openxmlformats.org/officeDocument/2006/relationships/hyperlink" Target="http://www.fedcourt.gov.au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Hartley</dc:creator>
  <cp:lastModifiedBy>Shani Hartley</cp:lastModifiedBy>
  <cp:revision>2</cp:revision>
  <dcterms:created xsi:type="dcterms:W3CDTF">2016-04-22T12:12:00Z</dcterms:created>
  <dcterms:modified xsi:type="dcterms:W3CDTF">2016-04-22T12:12:00Z</dcterms:modified>
</cp:coreProperties>
</file>